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4 июня 2018 г. N 133-ФЗ</w:t>
      </w:r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"О внесении изменений в отдельные законодательные акты Российской Федерации и признании утратившей силу части 15 статьи 5 Федерального закона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в связи с принятием </w:t>
      </w:r>
      <w:hyperlink r:id="rId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"Об уполномоченном по правам потребителей финансовых</w:t>
      </w:r>
      <w:proofErr w:type="gramEnd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услуг"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Государственной Думой 24 мая 2018 года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Советом Федерации 30 мая 2018 года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Настоящий Федеральный закон </w:t>
      </w:r>
      <w:hyperlink w:anchor="sub_13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3 сентября 2018 г., за исключением </w:t>
      </w:r>
      <w:hyperlink w:anchor="sub_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статьей 4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w:anchor="sub_1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10 - 12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w:anchor="sub_13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вступающих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4 июня 2018 г., и </w:t>
      </w:r>
      <w:hyperlink w:anchor="sub_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статьи 5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w:anchor="sub_13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1 июня 2019 г.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</w:t>
      </w:r>
    </w:p>
    <w:bookmarkEnd w:id="0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"http://mobileonline.garant.ru/document?id=10005800&amp;sub=26"</w:instrTex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proofErr w:type="gramStart"/>
      <w:r w:rsidRPr="00CE38AC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Статью 26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"О банках и банковской деятельности" (в редакции </w:t>
      </w:r>
      <w:hyperlink r:id="rId6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 февраля 1996 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2003, N 27, ст. 2700;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N 52, ст. 5033; 2004, N 27, ст. 2711; 2005, N 1, ст. 45; 2007, N 31, ст. 4011; N 41, ст. 4845; 2009, N 23, ст. 2776; N 30, ст. 3739; 2010, N 31, ст. 4193; N 47, ст. 6028; 2011, N 7, ст. 905; N 27, ст. 3873;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48, ст. 6730; N 50, ст. 7351; 2012, N 27, ст. 3588; N 50, ст. 6954; N 53, ст. 7605; 2013, N 11, ст. 1076; N 19, ст. 2329; N 26, ст. 3207; N 27, ст. 3438; N 30, ст. 4084; N 51, ст. 6699; 2014, N 26, ст. 3395;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N 52, ст. 7543; 2015, N 27, ст. 3950; N 29, ст. 4357; 2017, N 18, ст. 2661) дополнить </w:t>
      </w:r>
      <w:hyperlink r:id="rId7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частями сорок третьей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8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сорок четвертой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643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"Уполномоченный по правам потребителей финансовых услуг не вправе разглашать третьим лицам сведения, содержащие банковскую тайну, полученные в случаях, предусмотренных Федеральным законом "Об уполномоченном по правам потребителей финансовых услуг".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644"/>
      <w:bookmarkEnd w:id="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 разглашение банковской тайны уполномоченный по правам потребителей финансовых услуг несет ответственность, включая возмещение нанесенного ущерба, в порядке, установленном федеральным законом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2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</w:t>
      </w:r>
    </w:p>
    <w:bookmarkEnd w:id="3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"http://mobileonline.garant.ru/document?id=10006035&amp;sub=171"</w:instrTex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proofErr w:type="gramStart"/>
      <w:r w:rsidRPr="00CE38AC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 1 статьи 17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7 февраля 1992 года N 2300-I "О защите прав потребителей" (в редакции </w:t>
      </w:r>
      <w:hyperlink r:id="rId9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9 января 1996 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2004, N 45, ст. 4377; N 52, ст. 5275; 2011, N 30, ст. 4590) дополнить </w:t>
      </w:r>
      <w:hyperlink r:id="rId1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абзацем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710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"Защита прав потребителей услуг, оказываемых финансовыми организациями, организующими взаимодействие с уполномоченным по правам потребителей финансовых услуг в соответствии с Федеральным законом "Об уполномоченном по правам потребителей финансовых услуг", осуществляется с особенностями, установленными указанным Федеральным законом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4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</w:t>
      </w:r>
    </w:p>
    <w:bookmarkEnd w:id="5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"http://mobileonline.garant.ru/document?id=10003670&amp;sub=34"</w:instrTex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proofErr w:type="gramStart"/>
      <w:r w:rsidRPr="00CE38AC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Абзац первый пункта 4 статьи 3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26 июня 1992 года N 3132-I "О статусе судей в Российской Федерации" (Ведомости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1995, N 26, ст. 2399; 1999, N 29, ст. 3690;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2001, N 51, ст. 4834; 2007, N 10, ст. 1151; 2008, N 52, ст. 6229; 2009, N 39, ст. 4533; 2013, N 19, ст. 2329; N 27, ст. 3477; 2014, N 11, ст. 1094; N 23, ст. 2928; 2016, N 1, ст. 29; 2017, N 1, ст. 46) после слов 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"помощника депутата законодательного (представительного) органа субъекта Российской Федерации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"может быть назначен на должность уполномоченного по правам потребителей финансовых услуг,".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4"/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6"/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Статья 4 </w:t>
      </w:r>
      <w:hyperlink w:anchor="sub_13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4 июня 2018 г.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1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19 июля 1998 года N 114-ФЗ "О военно-техническом сотрудничестве Российской Федерации с иностранными государствами" (Собрание законодательства Российской Федерации, 1998, N 30, ст. 3610; 2007, N 49, ст. 6032; 2011, N 15, ст. 2034; 2016, N 7, ст. 904) следующие изменения: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4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1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 5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абзацем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512"/>
      <w:bookmarkEnd w:id="7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"определение порядка размещения и распространения информации в области военно-технического сотрудничества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42"/>
      <w:bookmarkEnd w:id="8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1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 9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второй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2"/>
      <w:bookmarkEnd w:id="9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"В исключительных случаях Президент Российской Федерации принимает решения в области военно-технического сотрудничества без соблюдения отдельных требований настоящего Федерального закона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10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" w:name="sub_5"/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11"/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Статья 5 </w:t>
      </w:r>
      <w:hyperlink w:anchor="sub_13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1 июня 2019 г.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2376" w:hanging="167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Статья 5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Внести в </w:t>
      </w:r>
      <w:hyperlink r:id="rId16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статью 16.1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Федерального закона от 25 апреля 2002 года N 40-ФЗ "Об обязательном страховании гражданской ответственности владельцев транспортных средств" (Собрание законодательства Российской Федерации, 2002, N 18, ст. 1720; 2014, N 30, ст. 4224; 2016, N 26, ст. 3883; 2017, N 14, ст. 2008) следующие изменения: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2" w:name="sub_51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1) в </w:t>
      </w:r>
      <w:hyperlink r:id="rId17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пункте 1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3" w:name="sub_511"/>
      <w:bookmarkEnd w:id="12"/>
      <w:proofErr w:type="gramStart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а) в </w:t>
      </w:r>
      <w:hyperlink r:id="rId18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абзаце втором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слова "между потерпевшим и страховщиком" заменить словами "между потерпевшим, не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страховщиком", слова "несогласия потерпевшего" заменить словами "несогласия указанного в настоящем абзаце потерпевшего", слова "передачи потерпевшему" заменить словами "передачи указанному в настоящем абзаце потерпевшему", слова "средства потерпевший" заменить словами</w:t>
      </w:r>
      <w:proofErr w:type="gramEnd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"средства указанный в настоящем абзаце потерпевший";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4" w:name="sub_5102"/>
      <w:bookmarkEnd w:id="13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б) дополнить </w:t>
      </w:r>
      <w:hyperlink r:id="rId19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абзацем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5" w:name="sub_16113"/>
      <w:bookmarkEnd w:id="14"/>
      <w:proofErr w:type="gramStart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"При наличии разногласий между потерпевшим,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</w:t>
      </w:r>
      <w:proofErr w:type="gramEnd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заявление, а страховщик обязан рассмотреть его в порядке, установленном Федеральным законом "Об уполномоченном по правам потребителей финансовых услуг".";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6" w:name="sub_52"/>
      <w:bookmarkEnd w:id="15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2) </w:t>
      </w:r>
      <w:hyperlink r:id="rId2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пункт 2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7" w:name="sub_521"/>
      <w:bookmarkEnd w:id="16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а) дополнить словами ", а также исполнение вступившего в силу решения уполномоченного </w:t>
      </w:r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lastRenderedPageBreak/>
        <w:t>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8" w:name="sub_522"/>
      <w:bookmarkEnd w:id="17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б) дополнить </w:t>
      </w:r>
      <w:hyperlink r:id="rId2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абзацем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19" w:name="sub_16122"/>
      <w:bookmarkEnd w:id="18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"Началом периода просрочки для целей расчета неустойки (пени) в соответствии с Законом Российской Федерации от 7 февраля 1992 года N 2300-I "О защите прав потребителей" является день, следующий за днем истечения срока, предусмотренного для надлежащего исполнения страховщиком своих обязательств</w:t>
      </w:r>
      <w:proofErr w:type="gramStart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.";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20" w:name="sub_53"/>
      <w:bookmarkEnd w:id="19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3) </w:t>
      </w:r>
      <w:hyperlink r:id="rId2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пункт 3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дополнить </w:t>
      </w:r>
      <w:hyperlink r:id="rId2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абзацем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21" w:name="sub_16132"/>
      <w:bookmarkEnd w:id="20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"Страховщик освобождается от уплаты штрафа, предусмотренного абзацем первым настоящего пункта, в случае исполнения страховщиком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</w:t>
      </w:r>
      <w:proofErr w:type="gramStart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.";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</w:pPr>
      <w:bookmarkStart w:id="22" w:name="sub_54"/>
      <w:bookmarkEnd w:id="21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4) </w:t>
      </w:r>
      <w:hyperlink r:id="rId2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D8EDE8"/>
            <w:lang w:eastAsia="ru-RU"/>
          </w:rPr>
          <w:t>пункт 5</w:t>
        </w:r>
      </w:hyperlink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после слов "настоящим Федеральным законом</w:t>
      </w:r>
      <w:proofErr w:type="gramStart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дополнить словами "Федеральным законом "Об уполномоченном по правам потребителей финансовых услуг",".</w:t>
      </w:r>
    </w:p>
    <w:bookmarkEnd w:id="22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6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6</w:t>
      </w:r>
    </w:p>
    <w:bookmarkEnd w:id="23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2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10 июля 2002 года N 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2711; N 31, ст. 3233; 2005, N 25, ст. 2426;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30, ст. 3101; 2006, N 19, ст. 2061; N 25, ст. 2648; 2007, N 1, ст. 9, 10; N 10, ст. 1151; N 18, ст. 2117; 2008, N 42, ст. 4696, 4699; N 44, ст. 4982; N 52, ст. 6229, 6231; 2009, N 1, ст. 25; N 29, ст. 3629;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48, ст. 5731; 2010, N 45, ст. 5756; 2011, N 7, ст. 907; N 27, ст. 3873; N 43, ст. 5973; N 48, ст. 6728; 2012, N 50, ст. 6954; N 53, ст. 7591, 7607; 2013, N 11, ст. 1076; N 14, ст. 1649; N 19, ст. 2329; N 27, ст. 3438, 3476, 3477;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30, ст. 4084; N 49, ст. 6336; N 51, ст. 6695, 6699; N 52, ст. 6975; 2014, N 19, ст. 2311, 2317; N 26, ст. 3395; N 27, ст. 3634; N 30, ст. 4219; N 40, ст. 5318; N 45, ст. 6154; N 52, ст. 7543; 2015, N 1, ст. 4, 37;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27, ст. 3958, 4001; N 29, ст. 4348, 4357; N 41, ст. 5639; 2016, N 1, ст. 23, 46, 50; N 26, ст. 3891; N 27, ст. 4225, 4273, 4295; 2017, N 1, ст. 46; N 14, ст. 1997; N 18, ст. 2661, 2669; N 27, ст. 3950; N 30, ст. 4456;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31, ст. 4830; N 50, ст. 7562; 2018, N 1, ст. 66; N 9, ст. 1286; N 11, ст. 1584, 1588; N 18, ст. 2557) следующие изменения: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6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26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первую статьи 18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27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17.7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8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17.8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80177"/>
      <w:bookmarkEnd w:id="24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"17.7) назначает на должность и освобождает от должности уполномоченного по правам потребителей финансовых услуг (далее - финансовый уполномоченный) в порядке, установленном Федеральным законом "Об уполномоченном по правам потребителей финансовых услуг";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80178"/>
      <w:bookmarkEnd w:id="25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17.8) определяет размер имущественных взносов Банка России - учредителя службы обеспечения деятельности финансового уполномоченного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62"/>
      <w:bookmarkEnd w:id="26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29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 20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3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5.1 - 5.3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2051"/>
      <w:bookmarkEnd w:id="27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"5.1) представляет Совету директоров согласованные с Президентом Российской Федерации предложения о назначении на должность главного финансового уполномоченного;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2052"/>
      <w:bookmarkEnd w:id="28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5.2) представляет Совету директоров предложения об освобождении от должности главного финансового уполномоченного;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2053"/>
      <w:bookmarkEnd w:id="29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5.3) по предложению главного финансового уполномоченного назначает на должность и освобождает от должности руководителя службы обеспечения деятельности финансового уполномоченного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63"/>
      <w:bookmarkEnd w:id="30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дополнить </w:t>
      </w:r>
      <w:hyperlink r:id="rId3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главой XI.1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bookmarkEnd w:id="31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2" w:name="sub_1110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"Глава XI.1. Взаимоотношения Банка России со службой обеспечения деятельности финансового уполномоченного</w:t>
      </w:r>
    </w:p>
    <w:bookmarkEnd w:id="32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79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Статья 79.1. Банк России ведет реестр финансовых организаций, обязанных организовать взаимодействие с финансовым уполномоченным, а также осуществляет взаимодействие, в том числе информационное, с финансовым уполномоченным, со службой обеспечения деятельности финансового уполномоченного и финансовыми организациями, осуществляющими взаимодействие с финансовым уполномоченным, в порядке, установленном Федеральным законом "Об уполномоченном по правам потребителей финансовых услуг".</w:t>
      </w:r>
    </w:p>
    <w:bookmarkEnd w:id="33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79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Статья 79.2. Банк России в целях защиты прав и законных интересов потребителей финансовых услуг, определенных в соответствии с Федеральным законом "Об уполномоченном по правам потребителей финансовых услуг", учреждает службу обеспечения деятельности финансового уполномоченного.</w:t>
      </w:r>
    </w:p>
    <w:bookmarkEnd w:id="34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Банк России вносит имущественные взносы учредителя службы обеспечения деятельности финансового уполномоченного путем передачи денежных средств, иного имущества, принадлежащего Банку России, включая недвижимое имущество, в размере, определенном Советом директоров.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Банк России предоставляет службе обеспечения деятельности финансового уполномоченного имущество в порядке, предусмотренном Федеральным законом "Об уполномоченном по правам потребителей финансовых услуг".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Банк России открывает и ведет счет службы обеспечения деятельности финансового уполномоченного в порядке, предусмотренном Федеральным законом "Об уполномоченном по правам потребителей финансовых услуг"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7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7</w:t>
      </w:r>
    </w:p>
    <w:bookmarkEnd w:id="35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"http://mobileonline.garant.ru/document?id=12056199&amp;sub=1201"</w:instrTex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proofErr w:type="gramStart"/>
      <w:r w:rsidRPr="00CE38AC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Часть 1 статьи 12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 октября 2007 года N 229-ФЗ "Об исполнительном производстве" (Собрание законодательства Российской Федерации, 2007, N 41, ст. 4849; 2009, N 1, ст. 14; 2013, N 51, ст. 6678; N 52, ст. 7006; 2014, N 19, ст. 2331; 2015, N 10, ст. 1411; 2016, N 1, ст. 11;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2017, N 1, ст. 33) дополнить </w:t>
      </w:r>
      <w:hyperlink r:id="rId3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4.2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2014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"4.2) удостоверения, выдаваемые уполномоченными по правам потребителей финансовых услуг в порядке, предусмотренном Федеральным законом "Об уполномоченном по правам потребителей финансовых услуг"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6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8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8</w:t>
      </w:r>
    </w:p>
    <w:bookmarkEnd w:id="37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3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25 декабря 2008 года N 273-ФЗ "О противодействии коррупции" (Собрание законодательства Российской Федерации, 2008, N 52, ст. 6228; 2011, N 29, ст. 4291; N 48, ст. 6730; 2012, N 50, ст. 6954; N 53, ст. 7605; 2014, N 52, ст. 7542; 2015, N 41, ст. 5639;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48, ст. 6720; 2016, N 7, ст. 912; N 27, ст. 4169; 2017, N 15, ст. 2139; N 27, ст. 3929) следующие изменения:</w:t>
      </w:r>
      <w:proofErr w:type="gramEnd"/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8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в </w:t>
      </w:r>
      <w:hyperlink r:id="rId3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8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811"/>
      <w:bookmarkEnd w:id="38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3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36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2.1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801021"/>
      <w:bookmarkEnd w:id="39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812"/>
      <w:bookmarkEnd w:id="40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37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813"/>
      <w:bookmarkEnd w:id="4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</w:t>
      </w:r>
      <w:hyperlink r:id="rId38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"иных организаций, создаваемых Российской Федерацией на основании федеральных законов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"на официальном сайте финансового уполномоченного";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814"/>
      <w:bookmarkEnd w:id="4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г) </w:t>
      </w:r>
      <w:hyperlink r:id="rId39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8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815"/>
      <w:bookmarkEnd w:id="43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</w:t>
      </w:r>
      <w:hyperlink r:id="rId4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9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"освобождение его от замещаемой должности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82"/>
      <w:bookmarkEnd w:id="44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 </w:t>
      </w:r>
      <w:hyperlink r:id="rId4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8.1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821"/>
      <w:bookmarkEnd w:id="45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4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"от замещаемой (занимаемой) должности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822"/>
      <w:bookmarkEnd w:id="46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4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"иных организаций, созданных Российской Федерацией на основании федеральных законов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"на официальном сайте финансового уполномоченного";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83"/>
      <w:bookmarkEnd w:id="47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hyperlink r:id="rId4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 части 3 статьи 10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", на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84"/>
      <w:bookmarkEnd w:id="48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 </w:t>
      </w:r>
      <w:hyperlink r:id="rId4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11.1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841"/>
      <w:bookmarkEnd w:id="49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46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наименование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",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842"/>
      <w:bookmarkEnd w:id="50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85"/>
      <w:bookmarkEnd w:id="5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hyperlink r:id="rId47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 12.3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48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3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233"/>
      <w:bookmarkEnd w:id="5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86"/>
      <w:bookmarkEnd w:id="53"/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hyperlink r:id="rId49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 12.5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5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3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1253"/>
      <w:bookmarkEnd w:id="54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87"/>
      <w:bookmarkEnd w:id="55"/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в </w:t>
      </w:r>
      <w:hyperlink r:id="rId5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13.2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871"/>
      <w:bookmarkEnd w:id="56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5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наименование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872"/>
      <w:bookmarkEnd w:id="57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5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уполномоченного,".</w:t>
      </w:r>
    </w:p>
    <w:bookmarkEnd w:id="58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9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9</w:t>
      </w:r>
    </w:p>
    <w:bookmarkEnd w:id="59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5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 декабря 2012 года N 230-ФЗ "О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контроле за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6953; 2014, N 52, ст. 7542; 2015, N 45, ст. 6204) следующие изменения: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9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5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 части 1 статьи 2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56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"н"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20113"/>
      <w:bookmarkEnd w:id="60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"н) должности уполномоченного по правам потребителей финансовых услуг (далее - 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финансовый уполномоченный), руководителя службы обеспечения деятельности финансового уполномоченного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902"/>
      <w:bookmarkEnd w:id="6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57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 части 1 статьи 4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"иной организации, созданной Российской Федерацией на основании федеральных законов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"Службы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93"/>
      <w:bookmarkEnd w:id="6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hyperlink r:id="rId58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 статьи 5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"аппарата Счетной палаты Российской Федерации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94"/>
      <w:bookmarkEnd w:id="63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hyperlink r:id="rId59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 статьи 6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"аппарата Счетной палаты Российской Федерации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95"/>
      <w:bookmarkEnd w:id="64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hyperlink r:id="rId6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8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"иных организаций, созданных Российской Федерацией на основании федеральных законов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"на официальном сайте финансового уполномоченного";</w:t>
      </w:r>
    </w:p>
    <w:bookmarkEnd w:id="65"/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По-видимому, в тексте предыдущего абзаца допущена опечатка. После слова "уполномоченного" пропущена запятая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96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hyperlink r:id="rId6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16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"освобождению от замещаемой (занимаемой) должности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уполномоченного,".</w:t>
      </w:r>
    </w:p>
    <w:bookmarkEnd w:id="66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7" w:name="sub_10"/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67"/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Статья 10 </w:t>
      </w:r>
      <w:hyperlink w:anchor="sub_13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4 июня 2018 г.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10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6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15 статьи 5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21 июля 2014 года N 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(Собрание законодательства Российской Федерации, 2014, N 30, ст. 4224) признать утратившей силу.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8" w:name="sub_11"/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68"/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Статья 11 </w:t>
      </w:r>
      <w:hyperlink w:anchor="sub_13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4 июня 2018 г.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11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Генеральный директор Государственной корпорации по содействию разработке, производству и экспорту высокотехнологичной промышленной продукции "Ростех" вправе принимать решения, не предусмотренные </w:t>
      </w:r>
      <w:hyperlink r:id="rId63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23 ноября 2007 года N 270-ФЗ "О Государственной корпорации по содействию разработке, производству и экспорту высокотехнологичной промышленной продукции "Ростех" в случаях, установленных законодательством Российской Федерации.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9" w:name="sub_12"/>
      <w:r w:rsidRPr="00CE38A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69"/>
    <w:p w:rsidR="00CE38AC" w:rsidRPr="00CE38AC" w:rsidRDefault="00CE38AC" w:rsidP="00CE38A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Статья 12 </w:t>
      </w:r>
      <w:hyperlink w:anchor="sub_132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CE38A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4 июня 2018 г.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12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Особенности создания, реорганизации, ликвидации и правового положения хозяйственных обществ в отдельных сферах деятельности, включая реализацию обязанности по хранению, раскрытию или предоставлению информации об их деятельности, совершения сделок, включая их нотариальное удостоверение и учет, особенности правового положения эмитентов и профессиональных участников рынка ценных бумаг, а также особенности учета информации о ценных бумагах в отдельных сферах деятельности в исключительных случаях могут </w:t>
      </w: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устанавливаться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Президентом Российской Федерации.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13"/>
      <w:r w:rsidRPr="00CE38A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13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131"/>
      <w:bookmarkEnd w:id="70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Федеральный закон вступает в силу по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истечении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девяноста дней после дня его </w:t>
      </w:r>
      <w:hyperlink r:id="rId6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 исключением положений, для которых настоящей статьей установлены иные сроки вступления их в силу.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132"/>
      <w:bookmarkEnd w:id="71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hyperlink w:anchor="sub_4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Статьи 4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0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10 - 12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вступают в силу со дня </w:t>
      </w:r>
      <w:hyperlink r:id="rId6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133"/>
      <w:bookmarkEnd w:id="72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hyperlink w:anchor="sub_5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 5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вступает в силу по </w:t>
      </w:r>
      <w:proofErr w:type="gramStart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истечении</w:t>
      </w:r>
      <w:proofErr w:type="gramEnd"/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двухсот семидесяти дней после дня </w:t>
      </w:r>
      <w:hyperlink w:anchor="sub_131" w:history="1">
        <w:r w:rsidRPr="00CE38A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вступления в силу</w:t>
        </w:r>
      </w:hyperlink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bookmarkEnd w:id="73"/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E38AC" w:rsidRPr="00CE38AC" w:rsidTr="00ED3E5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E38AC" w:rsidRPr="00CE38AC" w:rsidRDefault="00CE38AC" w:rsidP="00C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E38A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E38AC" w:rsidRPr="00CE38AC" w:rsidRDefault="00CE38AC" w:rsidP="00C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E38A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 июня 2018 года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E38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133-ФЗ</w:t>
      </w:r>
    </w:p>
    <w:p w:rsidR="00CE38AC" w:rsidRPr="00CE38AC" w:rsidRDefault="00CE38AC" w:rsidP="00CE3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43089" w:rsidRPr="00AF350C" w:rsidRDefault="00743089">
      <w:pPr>
        <w:rPr>
          <w:rFonts w:ascii="Times New Roman" w:hAnsi="Times New Roman" w:cs="Times New Roman"/>
        </w:rPr>
      </w:pPr>
      <w:bookmarkStart w:id="74" w:name="_GoBack"/>
      <w:bookmarkEnd w:id="74"/>
    </w:p>
    <w:sectPr w:rsidR="00743089" w:rsidRPr="00AF350C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E38A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03.04.2019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E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8A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4 июня 2018 г. N 133-ФЗ "О внесении изменений в отдельные законодательные акты…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3"/>
    <w:rsid w:val="006D4453"/>
    <w:rsid w:val="00743089"/>
    <w:rsid w:val="00AF350C"/>
    <w:rsid w:val="00C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9054&amp;sub=512" TargetMode="External"/><Relationship Id="rId18" Type="http://schemas.openxmlformats.org/officeDocument/2006/relationships/hyperlink" Target="http://mobileonline.garant.ru/document?id=84404&amp;sub=261165" TargetMode="External"/><Relationship Id="rId26" Type="http://schemas.openxmlformats.org/officeDocument/2006/relationships/hyperlink" Target="http://mobileonline.garant.ru/document?id=12027405&amp;sub=18" TargetMode="External"/><Relationship Id="rId39" Type="http://schemas.openxmlformats.org/officeDocument/2006/relationships/hyperlink" Target="http://mobileonline.garant.ru/document?id=12064203&amp;sub=808" TargetMode="External"/><Relationship Id="rId21" Type="http://schemas.openxmlformats.org/officeDocument/2006/relationships/hyperlink" Target="http://mobileonline.garant.ru/document?id=77568535&amp;sub=16122" TargetMode="External"/><Relationship Id="rId34" Type="http://schemas.openxmlformats.org/officeDocument/2006/relationships/hyperlink" Target="http://mobileonline.garant.ru/document?id=12064203&amp;sub=8" TargetMode="External"/><Relationship Id="rId42" Type="http://schemas.openxmlformats.org/officeDocument/2006/relationships/hyperlink" Target="http://mobileonline.garant.ru/document?id=12064203&amp;sub=8103" TargetMode="External"/><Relationship Id="rId47" Type="http://schemas.openxmlformats.org/officeDocument/2006/relationships/hyperlink" Target="http://mobileonline.garant.ru/document?id=12064203&amp;sub=123" TargetMode="External"/><Relationship Id="rId50" Type="http://schemas.openxmlformats.org/officeDocument/2006/relationships/hyperlink" Target="http://mobileonline.garant.ru/document?id=12064203&amp;sub=1253" TargetMode="External"/><Relationship Id="rId55" Type="http://schemas.openxmlformats.org/officeDocument/2006/relationships/hyperlink" Target="http://mobileonline.garant.ru/document?id=70171682&amp;sub=2011" TargetMode="External"/><Relationship Id="rId63" Type="http://schemas.openxmlformats.org/officeDocument/2006/relationships/hyperlink" Target="http://mobileonline.garant.ru/document?id=12057231&amp;sub=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mobileonline.garant.ru/document?id=10005800&amp;sub=26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84404&amp;sub=161" TargetMode="External"/><Relationship Id="rId29" Type="http://schemas.openxmlformats.org/officeDocument/2006/relationships/hyperlink" Target="http://mobileonline.garant.ru/document?id=12027405&amp;sub=2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64324&amp;sub=0" TargetMode="External"/><Relationship Id="rId11" Type="http://schemas.openxmlformats.org/officeDocument/2006/relationships/hyperlink" Target="http://mobileonline.garant.ru/document?id=79054&amp;sub=0" TargetMode="External"/><Relationship Id="rId24" Type="http://schemas.openxmlformats.org/officeDocument/2006/relationships/hyperlink" Target="http://mobileonline.garant.ru/document?id=84404&amp;sub=1615" TargetMode="External"/><Relationship Id="rId32" Type="http://schemas.openxmlformats.org/officeDocument/2006/relationships/hyperlink" Target="http://mobileonline.garant.ru/document?id=12056199&amp;sub=120142" TargetMode="External"/><Relationship Id="rId37" Type="http://schemas.openxmlformats.org/officeDocument/2006/relationships/hyperlink" Target="http://mobileonline.garant.ru/document?id=12064203&amp;sub=803" TargetMode="External"/><Relationship Id="rId40" Type="http://schemas.openxmlformats.org/officeDocument/2006/relationships/hyperlink" Target="http://mobileonline.garant.ru/document?id=12064203&amp;sub=809" TargetMode="External"/><Relationship Id="rId45" Type="http://schemas.openxmlformats.org/officeDocument/2006/relationships/hyperlink" Target="http://mobileonline.garant.ru/document?id=12064203&amp;sub=111" TargetMode="External"/><Relationship Id="rId53" Type="http://schemas.openxmlformats.org/officeDocument/2006/relationships/hyperlink" Target="http://mobileonline.garant.ru/document?id=12064203&amp;sub=13201" TargetMode="External"/><Relationship Id="rId58" Type="http://schemas.openxmlformats.org/officeDocument/2006/relationships/hyperlink" Target="http://mobileonline.garant.ru/document?id=70171682&amp;sub=501" TargetMode="External"/><Relationship Id="rId66" Type="http://schemas.openxmlformats.org/officeDocument/2006/relationships/header" Target="header1.xml"/><Relationship Id="rId5" Type="http://schemas.openxmlformats.org/officeDocument/2006/relationships/hyperlink" Target="http://mobileonline.garant.ru/document?id=71858414&amp;sub=0" TargetMode="External"/><Relationship Id="rId15" Type="http://schemas.openxmlformats.org/officeDocument/2006/relationships/hyperlink" Target="http://mobileonline.garant.ru/document?id=79054&amp;sub=92" TargetMode="External"/><Relationship Id="rId23" Type="http://schemas.openxmlformats.org/officeDocument/2006/relationships/hyperlink" Target="http://mobileonline.garant.ru/document?id=77568535&amp;sub=16132" TargetMode="External"/><Relationship Id="rId28" Type="http://schemas.openxmlformats.org/officeDocument/2006/relationships/hyperlink" Target="http://mobileonline.garant.ru/document?id=12027405&amp;sub=180178" TargetMode="External"/><Relationship Id="rId36" Type="http://schemas.openxmlformats.org/officeDocument/2006/relationships/hyperlink" Target="http://mobileonline.garant.ru/document?id=12064203&amp;sub=801021" TargetMode="External"/><Relationship Id="rId49" Type="http://schemas.openxmlformats.org/officeDocument/2006/relationships/hyperlink" Target="http://mobileonline.garant.ru/document?id=12064203&amp;sub=125" TargetMode="External"/><Relationship Id="rId57" Type="http://schemas.openxmlformats.org/officeDocument/2006/relationships/hyperlink" Target="http://mobileonline.garant.ru/document?id=70171682&amp;sub=4011" TargetMode="External"/><Relationship Id="rId61" Type="http://schemas.openxmlformats.org/officeDocument/2006/relationships/hyperlink" Target="http://mobileonline.garant.ru/document?id=70171682&amp;sub=1602" TargetMode="External"/><Relationship Id="rId10" Type="http://schemas.openxmlformats.org/officeDocument/2006/relationships/hyperlink" Target="http://mobileonline.garant.ru/document?id=10006035&amp;sub=17102" TargetMode="External"/><Relationship Id="rId19" Type="http://schemas.openxmlformats.org/officeDocument/2006/relationships/hyperlink" Target="http://mobileonline.garant.ru/document?id=77568535&amp;sub=16113" TargetMode="External"/><Relationship Id="rId31" Type="http://schemas.openxmlformats.org/officeDocument/2006/relationships/hyperlink" Target="http://mobileonline.garant.ru/document?id=12027405&amp;sub=1110" TargetMode="External"/><Relationship Id="rId44" Type="http://schemas.openxmlformats.org/officeDocument/2006/relationships/hyperlink" Target="http://mobileonline.garant.ru/document?id=12064203&amp;sub=10032" TargetMode="External"/><Relationship Id="rId52" Type="http://schemas.openxmlformats.org/officeDocument/2006/relationships/hyperlink" Target="http://mobileonline.garant.ru/document?id=12064203&amp;sub=132" TargetMode="External"/><Relationship Id="rId60" Type="http://schemas.openxmlformats.org/officeDocument/2006/relationships/hyperlink" Target="http://mobileonline.garant.ru/document?id=70171682&amp;sub=804" TargetMode="External"/><Relationship Id="rId65" Type="http://schemas.openxmlformats.org/officeDocument/2006/relationships/hyperlink" Target="http://mobileonline.garant.ru/document?id=7185847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5881&amp;sub=1000" TargetMode="External"/><Relationship Id="rId14" Type="http://schemas.openxmlformats.org/officeDocument/2006/relationships/hyperlink" Target="http://mobileonline.garant.ru/document?id=79054&amp;sub=9" TargetMode="External"/><Relationship Id="rId22" Type="http://schemas.openxmlformats.org/officeDocument/2006/relationships/hyperlink" Target="http://mobileonline.garant.ru/document?id=84404&amp;sub=1613" TargetMode="External"/><Relationship Id="rId27" Type="http://schemas.openxmlformats.org/officeDocument/2006/relationships/hyperlink" Target="http://mobileonline.garant.ru/document?id=12027405&amp;sub=180177" TargetMode="External"/><Relationship Id="rId30" Type="http://schemas.openxmlformats.org/officeDocument/2006/relationships/hyperlink" Target="http://mobileonline.garant.ru/document?id=12027405&amp;sub=2051" TargetMode="External"/><Relationship Id="rId35" Type="http://schemas.openxmlformats.org/officeDocument/2006/relationships/hyperlink" Target="http://mobileonline.garant.ru/document?id=12064203&amp;sub=801" TargetMode="External"/><Relationship Id="rId43" Type="http://schemas.openxmlformats.org/officeDocument/2006/relationships/hyperlink" Target="http://mobileonline.garant.ru/document?id=12064203&amp;sub=8104" TargetMode="External"/><Relationship Id="rId48" Type="http://schemas.openxmlformats.org/officeDocument/2006/relationships/hyperlink" Target="http://mobileonline.garant.ru/document?id=12064203&amp;sub=1233" TargetMode="External"/><Relationship Id="rId56" Type="http://schemas.openxmlformats.org/officeDocument/2006/relationships/hyperlink" Target="http://mobileonline.garant.ru/document?id=70171682&amp;sub=20113" TargetMode="External"/><Relationship Id="rId64" Type="http://schemas.openxmlformats.org/officeDocument/2006/relationships/hyperlink" Target="http://mobileonline.garant.ru/document?id=71858471&amp;sub=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obileonline.garant.ru/document?id=10005800&amp;sub=2644" TargetMode="External"/><Relationship Id="rId51" Type="http://schemas.openxmlformats.org/officeDocument/2006/relationships/hyperlink" Target="http://mobileonline.garant.ru/document?id=12064203&amp;sub=1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79054&amp;sub=5" TargetMode="External"/><Relationship Id="rId17" Type="http://schemas.openxmlformats.org/officeDocument/2006/relationships/hyperlink" Target="http://mobileonline.garant.ru/document?id=84404&amp;sub=1611" TargetMode="External"/><Relationship Id="rId25" Type="http://schemas.openxmlformats.org/officeDocument/2006/relationships/hyperlink" Target="http://mobileonline.garant.ru/document?id=12027405&amp;sub=0" TargetMode="External"/><Relationship Id="rId33" Type="http://schemas.openxmlformats.org/officeDocument/2006/relationships/hyperlink" Target="http://mobileonline.garant.ru/document?id=12064203&amp;sub=0" TargetMode="External"/><Relationship Id="rId38" Type="http://schemas.openxmlformats.org/officeDocument/2006/relationships/hyperlink" Target="http://mobileonline.garant.ru/document?id=12064203&amp;sub=806" TargetMode="External"/><Relationship Id="rId46" Type="http://schemas.openxmlformats.org/officeDocument/2006/relationships/hyperlink" Target="http://mobileonline.garant.ru/document?id=12064203&amp;sub=111" TargetMode="External"/><Relationship Id="rId59" Type="http://schemas.openxmlformats.org/officeDocument/2006/relationships/hyperlink" Target="http://mobileonline.garant.ru/document?id=70171682&amp;sub=601" TargetMode="External"/><Relationship Id="rId67" Type="http://schemas.openxmlformats.org/officeDocument/2006/relationships/footer" Target="footer1.xml"/><Relationship Id="rId20" Type="http://schemas.openxmlformats.org/officeDocument/2006/relationships/hyperlink" Target="http://mobileonline.garant.ru/document?id=84404&amp;sub=1612" TargetMode="External"/><Relationship Id="rId41" Type="http://schemas.openxmlformats.org/officeDocument/2006/relationships/hyperlink" Target="http://mobileonline.garant.ru/document?id=12064203&amp;sub=81" TargetMode="External"/><Relationship Id="rId54" Type="http://schemas.openxmlformats.org/officeDocument/2006/relationships/hyperlink" Target="http://mobileonline.garant.ru/document?id=70171682&amp;sub=0" TargetMode="External"/><Relationship Id="rId62" Type="http://schemas.openxmlformats.org/officeDocument/2006/relationships/hyperlink" Target="http://mobileonline.garant.ru/document?id=70600482&amp;sub=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3728</Words>
  <Characters>21251</Characters>
  <Application>Microsoft Office Word</Application>
  <DocSecurity>0</DocSecurity>
  <Lines>177</Lines>
  <Paragraphs>49</Paragraphs>
  <ScaleCrop>false</ScaleCrop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Марат Марсович</dc:creator>
  <cp:keywords/>
  <dc:description/>
  <cp:lastModifiedBy>Сафин Марат Марсович</cp:lastModifiedBy>
  <cp:revision>3</cp:revision>
  <dcterms:created xsi:type="dcterms:W3CDTF">2019-03-28T06:26:00Z</dcterms:created>
  <dcterms:modified xsi:type="dcterms:W3CDTF">2019-04-03T04:51:00Z</dcterms:modified>
</cp:coreProperties>
</file>